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52A14" w14:textId="48804F1B" w:rsidR="00A84273" w:rsidRDefault="00A84273" w:rsidP="00A84273">
      <w:pPr>
        <w:pStyle w:val="NoSpacing"/>
        <w:rPr>
          <w:b/>
          <w:bCs/>
          <w:sz w:val="28"/>
          <w:szCs w:val="28"/>
        </w:rPr>
      </w:pPr>
      <w:r w:rsidRPr="00A84273">
        <w:rPr>
          <w:b/>
          <w:bCs/>
          <w:sz w:val="28"/>
          <w:szCs w:val="28"/>
        </w:rPr>
        <w:t>10News CBS in Tampa, Florida, reported their findings in “How law enforcement turns law-abiding men into sexual predators” by Noah Pransky, July 2015:</w:t>
      </w:r>
    </w:p>
    <w:p w14:paraId="0A4575B9" w14:textId="25C1EAD6" w:rsidR="00A84273" w:rsidRDefault="00A84273" w:rsidP="00A84273">
      <w:pPr>
        <w:pStyle w:val="NoSpacing"/>
        <w:rPr>
          <w:b/>
          <w:bCs/>
          <w:sz w:val="28"/>
          <w:szCs w:val="28"/>
        </w:rPr>
      </w:pPr>
    </w:p>
    <w:p w14:paraId="1B5AE92A" w14:textId="05423152" w:rsidR="00A84273" w:rsidRDefault="00D11398" w:rsidP="00A84273">
      <w:pPr>
        <w:pStyle w:val="NoSpacing"/>
        <w:rPr>
          <w:sz w:val="24"/>
          <w:szCs w:val="24"/>
        </w:rPr>
      </w:pPr>
      <w:r>
        <w:rPr>
          <w:sz w:val="24"/>
          <w:szCs w:val="24"/>
        </w:rPr>
        <w:t xml:space="preserve">The news agency, </w:t>
      </w:r>
      <w:r w:rsidR="00A84273">
        <w:rPr>
          <w:sz w:val="24"/>
          <w:szCs w:val="24"/>
        </w:rPr>
        <w:t>10 Investigates</w:t>
      </w:r>
      <w:r>
        <w:rPr>
          <w:sz w:val="24"/>
          <w:szCs w:val="24"/>
        </w:rPr>
        <w:t>,</w:t>
      </w:r>
      <w:r w:rsidR="00A84273">
        <w:rPr>
          <w:sz w:val="24"/>
          <w:szCs w:val="24"/>
        </w:rPr>
        <w:t xml:space="preserve"> previously reported how many of the men arrested in these controversial sex “predator” stings were not actually looking for children online – they were looking for adults.</w:t>
      </w:r>
    </w:p>
    <w:p w14:paraId="7B07685F" w14:textId="663BF49A" w:rsidR="00A84273" w:rsidRDefault="00A84273" w:rsidP="00A84273">
      <w:pPr>
        <w:pStyle w:val="NoSpacing"/>
        <w:rPr>
          <w:sz w:val="24"/>
          <w:szCs w:val="24"/>
        </w:rPr>
      </w:pPr>
    </w:p>
    <w:p w14:paraId="2523ADF6" w14:textId="5F05411A" w:rsidR="00A84273" w:rsidRDefault="00A84273" w:rsidP="00A84273">
      <w:pPr>
        <w:pStyle w:val="NoSpacing"/>
        <w:rPr>
          <w:sz w:val="24"/>
          <w:szCs w:val="24"/>
        </w:rPr>
      </w:pPr>
      <w:r>
        <w:rPr>
          <w:sz w:val="24"/>
          <w:szCs w:val="24"/>
        </w:rPr>
        <w:t>Law enforcement leaders fought to keep their documents private, but 10 Investigates was finally able to secure them after a struggle.  The news agency found in the documents a “pattern of officer misconduct in an effort to boost arrest totals</w:t>
      </w:r>
      <w:r w:rsidR="00D50E19">
        <w:rPr>
          <w:sz w:val="24"/>
          <w:szCs w:val="24"/>
        </w:rPr>
        <w:t>”.</w:t>
      </w:r>
    </w:p>
    <w:p w14:paraId="0693F7C2" w14:textId="75948FB6" w:rsidR="00D50E19" w:rsidRDefault="00D50E19" w:rsidP="00A84273">
      <w:pPr>
        <w:pStyle w:val="NoSpacing"/>
        <w:rPr>
          <w:sz w:val="24"/>
          <w:szCs w:val="24"/>
        </w:rPr>
      </w:pPr>
    </w:p>
    <w:p w14:paraId="54DEADB5" w14:textId="679F6AE5" w:rsidR="00D50E19" w:rsidRDefault="00D50E19" w:rsidP="00A84273">
      <w:pPr>
        <w:pStyle w:val="NoSpacing"/>
        <w:rPr>
          <w:sz w:val="24"/>
          <w:szCs w:val="24"/>
        </w:rPr>
      </w:pPr>
      <w:r>
        <w:rPr>
          <w:sz w:val="24"/>
          <w:szCs w:val="24"/>
        </w:rPr>
        <w:t>Most cases examined by 10 Investigates involved men who never stated that they were looking for underage teens, but were only responding to ads seeking adults.  “Sometimes, the officers would act as an interested adult with a teenage ‘sister’ who was also interested.”</w:t>
      </w:r>
    </w:p>
    <w:p w14:paraId="5F5A28D5" w14:textId="00AE3F4B" w:rsidR="00D50E19" w:rsidRDefault="00D50E19" w:rsidP="00A84273">
      <w:pPr>
        <w:pStyle w:val="NoSpacing"/>
        <w:rPr>
          <w:sz w:val="24"/>
          <w:szCs w:val="24"/>
        </w:rPr>
      </w:pPr>
      <w:r>
        <w:rPr>
          <w:sz w:val="24"/>
          <w:szCs w:val="24"/>
        </w:rPr>
        <w:br/>
        <w:t>Many of the men showed no interest in the underaged “sisters”, but when they traveled to meet the adult, they were arrested as a “sexual predator” and charged with “traveling to meet a minor”.</w:t>
      </w:r>
    </w:p>
    <w:p w14:paraId="37BEC93C" w14:textId="2D3AC3FD" w:rsidR="00F74908" w:rsidRDefault="00F74908" w:rsidP="00A84273">
      <w:pPr>
        <w:pStyle w:val="NoSpacing"/>
        <w:rPr>
          <w:sz w:val="24"/>
          <w:szCs w:val="24"/>
        </w:rPr>
      </w:pPr>
    </w:p>
    <w:p w14:paraId="427D80E6" w14:textId="65F042C9" w:rsidR="00F74908" w:rsidRPr="00A84273" w:rsidRDefault="00F74908" w:rsidP="00A84273">
      <w:pPr>
        <w:pStyle w:val="NoSpacing"/>
        <w:rPr>
          <w:sz w:val="24"/>
          <w:szCs w:val="24"/>
        </w:rPr>
      </w:pPr>
      <w:r>
        <w:rPr>
          <w:sz w:val="24"/>
          <w:szCs w:val="24"/>
        </w:rPr>
        <w:t xml:space="preserve">A 27-year-old Cape Coral man was arrested  even though he repeatedly told the undercover detective he was </w:t>
      </w:r>
      <w:r w:rsidR="00C470AE">
        <w:rPr>
          <w:sz w:val="24"/>
          <w:szCs w:val="24"/>
        </w:rPr>
        <w:t>NOT okay</w:t>
      </w:r>
      <w:r>
        <w:rPr>
          <w:sz w:val="24"/>
          <w:szCs w:val="24"/>
        </w:rPr>
        <w:t xml:space="preserve"> with meeting up with an underage girl.  He was still arrested for utilizing his phone to solicit a sexual act from a child because he did not immediately end the conversation.  Prosecutors never charged the man as there was insufficient evidence to prove that he was trying to solicit sex from a minor.  The man’s name still remain</w:t>
      </w:r>
      <w:r w:rsidR="00C470AE">
        <w:rPr>
          <w:sz w:val="24"/>
          <w:szCs w:val="24"/>
        </w:rPr>
        <w:t>ed</w:t>
      </w:r>
      <w:r>
        <w:rPr>
          <w:sz w:val="24"/>
          <w:szCs w:val="24"/>
        </w:rPr>
        <w:t xml:space="preserve"> on the Lee County Sheriff Office’s online press releases and other media outlets’ news stories</w:t>
      </w:r>
      <w:r w:rsidR="00C470AE">
        <w:rPr>
          <w:sz w:val="24"/>
          <w:szCs w:val="24"/>
        </w:rPr>
        <w:t xml:space="preserve"> as of the printing of this story in July 2015</w:t>
      </w:r>
      <w:r>
        <w:rPr>
          <w:sz w:val="24"/>
          <w:szCs w:val="24"/>
        </w:rPr>
        <w:t xml:space="preserve"> – a public shaming that will follow him the rest of his life.</w:t>
      </w:r>
    </w:p>
    <w:p w14:paraId="2F30DEFA" w14:textId="00E6EB6D" w:rsidR="00A84273" w:rsidRDefault="00A84273" w:rsidP="00A84273">
      <w:pPr>
        <w:pStyle w:val="NoSpacing"/>
      </w:pPr>
    </w:p>
    <w:p w14:paraId="35E25677" w14:textId="77777777" w:rsidR="00A84273" w:rsidRDefault="00A84273" w:rsidP="00A84273">
      <w:pPr>
        <w:pStyle w:val="NoSpacing"/>
      </w:pPr>
    </w:p>
    <w:sectPr w:rsidR="00A842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273"/>
    <w:rsid w:val="001C5E0C"/>
    <w:rsid w:val="006D2A6E"/>
    <w:rsid w:val="0098000C"/>
    <w:rsid w:val="00A84273"/>
    <w:rsid w:val="00C470AE"/>
    <w:rsid w:val="00C555EB"/>
    <w:rsid w:val="00CF56D9"/>
    <w:rsid w:val="00D11398"/>
    <w:rsid w:val="00D50E19"/>
    <w:rsid w:val="00F74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C550C"/>
  <w15:chartTrackingRefBased/>
  <w15:docId w15:val="{C56B33A4-003E-49DE-A887-1093728D7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42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fiebig</dc:creator>
  <cp:keywords/>
  <dc:description/>
  <cp:lastModifiedBy>sarah fiebig</cp:lastModifiedBy>
  <cp:revision>7</cp:revision>
  <dcterms:created xsi:type="dcterms:W3CDTF">2021-03-28T19:14:00Z</dcterms:created>
  <dcterms:modified xsi:type="dcterms:W3CDTF">2021-04-06T14:19:00Z</dcterms:modified>
</cp:coreProperties>
</file>